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A4" w:rsidRDefault="00CA24DC" w:rsidP="00CA24DC">
      <w:pPr>
        <w:jc w:val="center"/>
        <w:rPr>
          <w:b/>
        </w:rPr>
      </w:pPr>
      <w:r>
        <w:rPr>
          <w:b/>
        </w:rPr>
        <w:t>O, source de notre oui</w:t>
      </w:r>
    </w:p>
    <w:p w:rsidR="00CA24DC" w:rsidRDefault="00CA24DC" w:rsidP="00CA24DC">
      <w:pPr>
        <w:jc w:val="both"/>
      </w:pPr>
    </w:p>
    <w:p w:rsidR="00F34289" w:rsidRDefault="00F34289" w:rsidP="00CA24DC">
      <w:pPr>
        <w:jc w:val="both"/>
      </w:pPr>
      <w:r>
        <w:t>Le dimanche 21 mai, la pastorale familiale du diocèse proposait aux couples mariés une récollection intitulée « O, source de notre oui ». Le lieu donnait le ton de la journée : le patronage de Notre Dame de la Trinité nous plaçait sous la protection et le regard bienveillant de Marie sur nos familles, tandis que la Sainte Trinité nous invitait à restaurer et a</w:t>
      </w:r>
      <w:r w:rsidR="005F724D">
        <w:t>pprofondir la communion au sein du couple.</w:t>
      </w:r>
    </w:p>
    <w:p w:rsidR="0015484D" w:rsidRDefault="005F724D" w:rsidP="00CA24DC">
      <w:pPr>
        <w:jc w:val="both"/>
      </w:pPr>
      <w:r>
        <w:t xml:space="preserve">Après un temps d’accueil, permettant notamment de confier sur place les jeunes enfants, nous nous sommes réunis pour écouter Monseigneur </w:t>
      </w:r>
      <w:proofErr w:type="spellStart"/>
      <w:r>
        <w:t>Batut</w:t>
      </w:r>
      <w:proofErr w:type="spellEnd"/>
      <w:r>
        <w:t xml:space="preserve"> revenir sur le sens du oui échangé lors de notre mariage, un oui qui nous engage définitivement l’un envers l’autre, mais aussi à l’</w:t>
      </w:r>
      <w:r w:rsidR="0015484D">
        <w:t>égard de tiers au couple</w:t>
      </w:r>
      <w:r>
        <w:t>.</w:t>
      </w:r>
      <w:r w:rsidR="0010172B">
        <w:t xml:space="preserve"> Notre évêque nous a rappelé que le mariage doit être compris comme une vocation, et que la Tradition l’a élevé au rang de sacrement parce qu’il est signe, reflet, icône de l’amour de Dieu pour nous.</w:t>
      </w:r>
      <w:r w:rsidR="0015484D">
        <w:t xml:space="preserve"> Un amour manifesté au cours de la messe, vécue en commun à la Basilique.</w:t>
      </w:r>
    </w:p>
    <w:p w:rsidR="005F724D" w:rsidRDefault="0015484D" w:rsidP="00CA24DC">
      <w:pPr>
        <w:jc w:val="both"/>
      </w:pPr>
      <w:r>
        <w:t>L’apéritif proposé par les AFC et le déjeuner ont ensuite permis à la vingtaine de couples présents d</w:t>
      </w:r>
      <w:r w:rsidR="00863BF6">
        <w:t>e faire connaissance et d’échanger. Un enseignement sous forme de retour d’expérience nous attendait après</w:t>
      </w:r>
      <w:r w:rsidR="005A3B2E">
        <w:t>,</w:t>
      </w:r>
      <w:r w:rsidR="00863BF6">
        <w:t xml:space="preserve"> sur le thème du pardon entre les époux : le mariage ne nous protège pas des blessures dans notre amour, le pardon est parfois difficile mais nécessaire en ce qu’il nous relève et fortifie le lien conjugal. Pour approfondir notre rapport au pardon, un temps de réflexion personnel puis d’échange en c</w:t>
      </w:r>
      <w:r w:rsidR="009A586F">
        <w:t>ouple nous était proposé, alors</w:t>
      </w:r>
      <w:r w:rsidR="00863BF6">
        <w:t xml:space="preserve"> que plusieurs prêtres s’étaient rendus disponibles pour nous écouter et nous donner le sacrement de la réconciliation si nous le souhaitions.</w:t>
      </w:r>
    </w:p>
    <w:p w:rsidR="0096508E" w:rsidRPr="00CA24DC" w:rsidRDefault="0096508E" w:rsidP="00CA24DC">
      <w:pPr>
        <w:jc w:val="both"/>
      </w:pPr>
      <w:r>
        <w:t xml:space="preserve">En conclusion de cette belle journée, notre attention a été attirée sur quelques mots de l’exhortation apostolique </w:t>
      </w:r>
      <w:proofErr w:type="spellStart"/>
      <w:r>
        <w:t>Amoris</w:t>
      </w:r>
      <w:proofErr w:type="spellEnd"/>
      <w:r>
        <w:t xml:space="preserve"> Laetitia, situant le mariage comme « </w:t>
      </w:r>
      <w:r w:rsidRPr="009A586F">
        <w:rPr>
          <w:i/>
        </w:rPr>
        <w:t>une spiritualité de l’attention, de la consolation et de l’encouragement </w:t>
      </w:r>
      <w:r>
        <w:t>»… de quoi nous donner envie, s’il en était encore besoin, de découvrir toute la richesse de ce que le Pape François nous dit de la famille !</w:t>
      </w:r>
      <w:bookmarkStart w:id="0" w:name="_GoBack"/>
      <w:bookmarkEnd w:id="0"/>
    </w:p>
    <w:sectPr w:rsidR="0096508E" w:rsidRPr="00CA2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7B"/>
    <w:rsid w:val="0010172B"/>
    <w:rsid w:val="0015484D"/>
    <w:rsid w:val="005A3B2E"/>
    <w:rsid w:val="005F724D"/>
    <w:rsid w:val="007F207B"/>
    <w:rsid w:val="008611A4"/>
    <w:rsid w:val="00863BF6"/>
    <w:rsid w:val="0096508E"/>
    <w:rsid w:val="009A586F"/>
    <w:rsid w:val="00CA24DC"/>
    <w:rsid w:val="00F34289"/>
    <w:rsid w:val="00FB4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343</Words>
  <Characters>1715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dc:creator>
  <cp:keywords/>
  <dc:description/>
  <cp:lastModifiedBy>Clotilde</cp:lastModifiedBy>
  <cp:revision>4</cp:revision>
  <dcterms:created xsi:type="dcterms:W3CDTF">2017-05-21T18:24:00Z</dcterms:created>
  <dcterms:modified xsi:type="dcterms:W3CDTF">2017-05-21T19:57:00Z</dcterms:modified>
</cp:coreProperties>
</file>